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c3cea46-96ed-491e-818a-be2785bad2e9"/>
      <w:r>
        <w:rPr>
          <w:rFonts w:ascii="Times New Roman" w:hAnsi="Times New Roman"/>
          <w:b/>
          <w:color w:val="000000"/>
          <w:sz w:val="28"/>
          <w:lang w:val="ru-RU"/>
        </w:rPr>
        <w:t>МР"Кизлярский район"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Style w:val="7"/>
        <w:tblW w:w="148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1"/>
        <w:gridCol w:w="4952"/>
        <w:gridCol w:w="49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4951" w:type="dxa"/>
          </w:tcPr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52" w:type="dxa"/>
          </w:tcPr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52" w:type="dxa"/>
          </w:tcPr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08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 w:line="240" w:lineRule="auto"/>
      </w:pP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2206840)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«а»</w:t>
      </w:r>
      <w:r>
        <w:rPr>
          <w:rFonts w:ascii="Times New Roman" w:hAnsi="Times New Roman"/>
          <w:color w:val="000000"/>
          <w:sz w:val="28"/>
          <w:lang w:val="ru-RU"/>
        </w:rPr>
        <w:t xml:space="preserve">  класса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lang w:val="ru-RU"/>
        </w:rPr>
      </w:pPr>
    </w:p>
    <w:p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Составил:  Джамирзаев Ш.Д.</w:t>
      </w:r>
    </w:p>
    <w:p>
      <w:pPr>
        <w:spacing w:after="0" w:line="240" w:lineRule="auto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4cef1e44-9965-42f4-9abc-c66bc6a4ed05"/>
      <w:r>
        <w:rPr>
          <w:rFonts w:ascii="Times New Roman" w:hAnsi="Times New Roman"/>
          <w:b/>
          <w:color w:val="000000"/>
          <w:sz w:val="28"/>
          <w:lang w:val="ru-RU"/>
        </w:rPr>
        <w:t xml:space="preserve">с.Краснооктябрьское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55fbcee7-c9ab-48de-99f2-3f30ab5c08f8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hint="default" w:ascii="Times New Roman" w:hAnsi="Times New Roman"/>
          <w:b/>
          <w:color w:val="000000"/>
          <w:sz w:val="28"/>
          <w:lang w:val="ru-RU"/>
        </w:rPr>
        <w:t>-2024 г.</w:t>
      </w: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19" w:name="_GoBack"/>
      <w:bookmarkEnd w:id="19"/>
    </w:p>
    <w:p>
      <w:pPr>
        <w:spacing w:after="0"/>
        <w:jc w:val="both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bookmarkStart w:id="4" w:name="block-16376185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88e7274f-146c-45cf-bb6c-0aa84ae038d1"/>
      <w:r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«Алгебра» отводится 306 часов: в 7 классе – 102 часа (3 часа в неделю), в 8 классе – </w:t>
      </w:r>
      <w:r>
        <w:rPr>
          <w:rFonts w:ascii="Times New Roman" w:hAnsi="Times New Roman"/>
          <w:b/>
          <w:bCs/>
          <w:i/>
          <w:iCs/>
          <w:color w:val="000000"/>
          <w:sz w:val="28"/>
          <w:u w:val="single"/>
          <w:lang w:val="ru-RU"/>
        </w:rPr>
        <w:t>102 часа (3 часа в неделю)</w:t>
      </w:r>
      <w:r>
        <w:rPr>
          <w:rFonts w:ascii="Times New Roman" w:hAnsi="Times New Roman"/>
          <w:color w:val="000000"/>
          <w:sz w:val="28"/>
          <w:lang w:val="ru-RU"/>
        </w:rPr>
        <w:t>, в 9 классе – 102 часа (3 часа в неделю).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rPr>
          <w:lang w:val="ru-RU"/>
        </w:rPr>
        <w:sectPr>
          <w:footerReference r:id="rId5" w:type="default"/>
          <w:pgSz w:w="16383" w:h="11906" w:orient="landscape"/>
          <w:pgMar w:top="1701" w:right="1134" w:bottom="850" w:left="1134" w:header="720" w:footer="720" w:gutter="0"/>
          <w:cols w:space="720" w:num="1"/>
          <w:docGrid w:linePitch="299" w:charSpace="0"/>
        </w:sectPr>
      </w:pPr>
    </w:p>
    <w:bookmarkEnd w:id="4"/>
    <w:p>
      <w:pPr>
        <w:spacing w:after="0" w:line="264" w:lineRule="auto"/>
        <w:ind w:left="120"/>
        <w:jc w:val="both"/>
        <w:rPr>
          <w:lang w:val="ru-RU"/>
        </w:rPr>
      </w:pPr>
      <w:bookmarkStart w:id="6" w:name="block-1637618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>
      <w:pPr>
        <w:spacing w:after="0"/>
        <w:ind w:firstLine="600"/>
        <w:jc w:val="both"/>
        <w:rPr>
          <w:lang w:val="ru-RU"/>
        </w:rPr>
      </w:pPr>
      <w:bookmarkStart w:id="7" w:name="_Toc124426225"/>
      <w:r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spacing w:after="0"/>
        <w:ind w:firstLine="600"/>
        <w:jc w:val="both"/>
        <w:rPr>
          <w:lang w:val="ru-RU"/>
        </w:rPr>
      </w:pPr>
      <w:bookmarkStart w:id="8" w:name="_Toc124426226"/>
      <w:r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spacing w:after="0"/>
        <w:ind w:firstLine="600"/>
        <w:jc w:val="both"/>
        <w:rPr>
          <w:lang w:val="ru-RU"/>
        </w:rPr>
      </w:pPr>
      <w:bookmarkStart w:id="9" w:name="_Toc124426227"/>
      <w:r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>
      <w:pPr>
        <w:rPr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6"/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0" w:name="_Toc124426234"/>
      <w:bookmarkEnd w:id="10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1" w:name="_Toc124426240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2" w:name="_Toc124426241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3" w:name="_Toc124426242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4" w:name="_Toc124426243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5" w:name="_Toc124426245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6" w:name="_Toc124426246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7" w:name="_Toc124426247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 w:line="36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>|</w:t>
      </w:r>
      <w:r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8" w:name="_Toc124426249"/>
      <w:bookmarkEnd w:id="18"/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4515"/>
        <w:gridCol w:w="1090"/>
        <w:gridCol w:w="2063"/>
        <w:gridCol w:w="2388"/>
        <w:gridCol w:w="279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3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работы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4475"/>
        <w:gridCol w:w="955"/>
        <w:gridCol w:w="1134"/>
        <w:gridCol w:w="1275"/>
        <w:gridCol w:w="862"/>
        <w:gridCol w:w="15"/>
        <w:gridCol w:w="30"/>
        <w:gridCol w:w="15"/>
        <w:gridCol w:w="15"/>
        <w:gridCol w:w="15"/>
        <w:gridCol w:w="15"/>
        <w:gridCol w:w="26"/>
        <w:gridCol w:w="364"/>
        <w:gridCol w:w="628"/>
        <w:gridCol w:w="227"/>
        <w:gridCol w:w="25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47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364" w:type="dxa"/>
            <w:gridSpan w:val="3"/>
            <w:tcBorders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3" w:type="dxa"/>
            <w:gridSpan w:val="8"/>
            <w:vMerge w:val="restart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По-плану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spacing w:after="160" w:line="259" w:lineRule="auto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По-Факту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5" w:type="dxa"/>
            <w:gridSpan w:val="2"/>
            <w:vMerge w:val="restart"/>
            <w:tcBorders>
              <w:lef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tblCellSpacing w:w="0" w:type="dxa"/>
        </w:trPr>
        <w:tc>
          <w:tcPr>
            <w:tcW w:w="1233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4475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55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Кон-ные</w:t>
            </w:r>
          </w:p>
        </w:tc>
        <w:tc>
          <w:tcPr>
            <w:tcW w:w="1275" w:type="dxa"/>
            <w:tcBorders>
              <w:bottom w:val="single" w:color="auto" w:sz="4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тика</w:t>
            </w:r>
          </w:p>
          <w:p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8"/>
            <w:vMerge w:val="continue"/>
            <w:tcBorders>
              <w:top w:val="nil"/>
              <w:left w:val="single" w:color="auto" w:sz="2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9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/>
        </w:tc>
        <w:tc>
          <w:tcPr>
            <w:tcW w:w="2775" w:type="dxa"/>
            <w:gridSpan w:val="2"/>
            <w:vMerge w:val="continue"/>
            <w:tcBorders>
              <w:top w:val="nil"/>
              <w:left w:val="single" w:color="auto" w:sz="2" w:space="0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tblCellSpacing w:w="0" w:type="dxa"/>
        </w:trPr>
        <w:tc>
          <w:tcPr>
            <w:tcW w:w="13832" w:type="dxa"/>
            <w:gridSpan w:val="17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 (24 часа)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"https://m.edsoo.ru/7f42d452"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"https://m.edsoo.ru/7f42eaaa"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eaaa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"https://m.edsoo.ru/7f42dd26"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"https://m.edsoo.ru/7f42ded4"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"https://m.edsoo.ru/7f42e0be"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"https://m.edsoo.ru/7f42e262"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"https://m.edsoo.ru/7f4354a4"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"https://m.edsoo.ru/7f436098"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436098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"https://m.edsoo.ru/7f43599a"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43599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"https://m.edsoo.ru/7f435ed6"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13832" w:type="dxa"/>
            <w:gridSpan w:val="17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II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четверть (24 часа)</w:t>
            </w: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tblCellSpacing w:w="0" w:type="dxa"/>
        </w:trPr>
        <w:tc>
          <w:tcPr>
            <w:tcW w:w="123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5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8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"https://m.edsoo.ru/7f42ec80"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"https://m.edsoo.ru/7f430382"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"https://m.edsoo.ru/7f4308e6"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"https://m.edsoo.ru/7f430a8a"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"https://m.edsoo.ru/7f43128c"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43128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"https://m.edsoo.ru/7f4315c0"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"https://m.edsoo.ru/7f4318c2"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"https://m.edsoo.ru/7f431a20"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"https://m.edsoo.ru/7f43259c"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43259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"https://m.edsoo.ru/7f431d36"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"https://m.edsoo.ru/7f42f158"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"https://m.edsoo.ru/7f42f3f6"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"https://m.edsoo.ru/7f42f5a4"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tblCellSpacing w:w="0" w:type="dxa"/>
        </w:trPr>
        <w:tc>
          <w:tcPr>
            <w:tcW w:w="13832" w:type="dxa"/>
            <w:gridSpan w:val="17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III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четверть (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33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часа)</w:t>
            </w:r>
          </w:p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tblCellSpacing w:w="0" w:type="dxa"/>
        </w:trPr>
        <w:tc>
          <w:tcPr>
            <w:tcW w:w="123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5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"https://m.edsoo.ru/7f42fef0"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"https://m.edsoo.ru/7f430076"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430076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"https://m.edsoo.ru/7f4328c6"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"https://m.edsoo.ru/7f432b6e"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"https://m.edsoo.ru/7f42f75c"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"https://m.edsoo.ru/7f42f8f6"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"https://m.edsoo.ru/7f4301f2"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"https://m.edsoo.ru/7f42c692"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"https://m.edsoo.ru/7f42c840"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"https://m.edsoo.ru/7f42cb88"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"https://m.edsoo.ru/7f42cd2c"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tblCellSpacing w:w="0" w:type="dxa"/>
        </w:trPr>
        <w:tc>
          <w:tcPr>
            <w:tcW w:w="13832" w:type="dxa"/>
            <w:gridSpan w:val="17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IV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четверть (21 час)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tblCellSpacing w:w="0" w:type="dxa"/>
        </w:trPr>
        <w:tc>
          <w:tcPr>
            <w:tcW w:w="123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"Неравенства. Системы уравнений"</w:t>
            </w:r>
          </w:p>
        </w:tc>
        <w:tc>
          <w:tcPr>
            <w:tcW w:w="95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"https://m.edsoo.ru/7f433c12"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"https://m.edsoo.ru/7f433d84"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"https://m.edsoo.ru/7f434bbc"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bbc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8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"https://m.edsoo.ru/7f4343e2"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"https://m.edsoo.ru/7f434572"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434572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"https://m.edsoo.ru/7f434eb4"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"https://m.edsoo.ru/7f4371aa"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4371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"https://m.edsoo.ru/7f43736c"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"https://m.edsoo.ru/7f437510"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437510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"https://m.edsoo.ru/7f4376b4"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"https://m.edsoo.ru/7f436b88"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62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23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"https://m.edsoo.ru/7f437858"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437858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08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7" w:type="dxa"/>
            <w:gridSpan w:val="9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tcW w:w="855" w:type="dxa"/>
            <w:gridSpan w:val="2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254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rPr>
          <w:rFonts w:hint="default"/>
          <w:lang w:val="ru-RU"/>
        </w:rPr>
      </w:pPr>
    </w:p>
    <w:p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УЧЕБНО-МЕТОДИЧЕСКОЕ ОБЕСПЕЧЕНИЕ ОБРАЗОВАТЕЛЬНОГО ПРОЦЕССА</w:t>
      </w: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Алгебра, 8 класс/ Макарычев Ю.Н., Миндюк Н.Г., Нешков К.И. и другие,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Fonts w:hint="default" w:ascii="Times New Roman" w:hAnsi="Times New Roman"/>
          <w:color w:val="000000"/>
          <w:sz w:val="28"/>
        </w:rPr>
        <w:t xml:space="preserve">УМК «Алгебра. 7 класс», «Алгебра. 8 класс», «Алгебра. 9 класс» Ю. Н. Макарычева, Н. Г. Миндюк, К. И. Нешкова, С. Б. Суворовой под редакцией С. А. Теляковского. В книге раскрываются содержательные и методические особенности курса алгебры 7—9 классов, приводятся общие методические рекомендации. </w:t>
      </w:r>
    </w:p>
    <w:p>
      <w:pPr>
        <w:spacing w:after="0" w:line="240" w:lineRule="auto"/>
        <w:ind w:left="120"/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1. «Школьный помощник»: http://school-assistant.ru/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2. «Школьная математика»: http://math-prosto.ru/index.php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3. «ЯКласс»: http://www.yaklass.ru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4. Федеральный центр информационно-образовательных ресурсов: http://eor.edu.ru/</w:t>
      </w:r>
    </w:p>
    <w:p>
      <w:pPr>
        <w:spacing w:after="0" w:line="240" w:lineRule="auto"/>
        <w:ind w:left="120"/>
        <w:rPr>
          <w:rFonts w:hint="default" w:ascii="Times New Roman" w:hAnsi="Times New Roman"/>
          <w:b w:val="0"/>
          <w:bCs/>
          <w:color w:val="000000"/>
          <w:sz w:val="28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5. Единая коллекция цифровых образовательных ресурсов: http://school-ollection.edu.ru/.</w:t>
      </w:r>
    </w:p>
    <w:p>
      <w:pPr>
        <w:spacing w:after="0" w:line="240" w:lineRule="auto"/>
        <w:ind w:left="120"/>
        <w:rPr>
          <w:rFonts w:hint="default"/>
          <w:b w:val="0"/>
          <w:bCs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sz w:val="28"/>
          <w:lang w:val="ru-RU"/>
        </w:rPr>
        <w:t>6. Информационная система "Единое окно доступа к образовательным ресурсам": http://window.edu.ru/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280989"/>
    <w:multiLevelType w:val="multilevel"/>
    <w:tmpl w:val="2628098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3E7960A7"/>
    <w:multiLevelType w:val="multilevel"/>
    <w:tmpl w:val="3E7960A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42E16D59"/>
    <w:multiLevelType w:val="multilevel"/>
    <w:tmpl w:val="42E16D5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4E195D87"/>
    <w:multiLevelType w:val="multilevel"/>
    <w:tmpl w:val="4E195D8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CD566FA"/>
    <w:multiLevelType w:val="multilevel"/>
    <w:tmpl w:val="6CD566F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0E1464D"/>
    <w:multiLevelType w:val="multilevel"/>
    <w:tmpl w:val="70E1464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AC"/>
    <w:rsid w:val="000A7A8E"/>
    <w:rsid w:val="002539B1"/>
    <w:rsid w:val="002571C2"/>
    <w:rsid w:val="002D561A"/>
    <w:rsid w:val="00310BAC"/>
    <w:rsid w:val="006A0776"/>
    <w:rsid w:val="00C14943"/>
    <w:rsid w:val="00D30575"/>
    <w:rsid w:val="00E65590"/>
    <w:rsid w:val="00F734C3"/>
    <w:rsid w:val="08F9451C"/>
    <w:rsid w:val="23C16232"/>
    <w:rsid w:val="26811223"/>
    <w:rsid w:val="4586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21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qFormat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1">
    <w:name w:val="Верхний колонтитул Знак"/>
    <w:basedOn w:val="6"/>
    <w:link w:val="12"/>
    <w:uiPriority w:val="99"/>
    <w:rPr>
      <w:lang w:val="en-US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23">
    <w:name w:val="Заголовок Знак"/>
    <w:basedOn w:val="6"/>
    <w:link w:val="13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B692F-B0B7-467A-8DB4-388A16D46B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25</Pages>
  <Words>5018</Words>
  <Characters>28608</Characters>
  <Lines>238</Lines>
  <Paragraphs>67</Paragraphs>
  <TotalTime>9</TotalTime>
  <ScaleCrop>false</ScaleCrop>
  <LinksUpToDate>false</LinksUpToDate>
  <CharactersWithSpaces>33559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2023-09-08T10:36:00Z</dcterms:created>
  <dc:creator>media2</dc:creator>
  <cp:lastModifiedBy>ASUS Vivobook</cp:lastModifiedBy>
  <dcterms:modified xsi:type="dcterms:W3CDTF">2023-09-17T19:05:18Z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3A1C6DE67E2041AABC08E71DAB78C1B5_12</vt:lpwstr>
  </property>
</Properties>
</file>